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5B0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D4529">
        <w:t>2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D4529">
        <w:t>8 kwietnia</w:t>
      </w:r>
      <w:r w:rsidR="00A067C9">
        <w:t xml:space="preserve"> 20</w:t>
      </w:r>
      <w:r w:rsidR="00BC36DA">
        <w:t>2</w:t>
      </w:r>
      <w:r w:rsidR="001D4529">
        <w:t>1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20</w:t>
      </w:r>
      <w:r>
        <w:t xml:space="preserve"> r. poz. </w:t>
      </w:r>
      <w:r w:rsidR="00012AA8">
        <w:t>2</w:t>
      </w:r>
      <w:r w:rsidR="00BC36DA">
        <w:t>5</w:t>
      </w:r>
      <w:r w:rsidR="00012AA8">
        <w:t xml:space="preserve">6 </w:t>
      </w:r>
      <w:proofErr w:type="spellStart"/>
      <w:r w:rsidR="00BC36DA">
        <w:t>t.j</w:t>
      </w:r>
      <w:proofErr w:type="spellEnd"/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 xml:space="preserve">247 </w:t>
      </w:r>
      <w:proofErr w:type="spellStart"/>
      <w:r w:rsidR="001D4529">
        <w:t>t.j</w:t>
      </w:r>
      <w:proofErr w:type="spellEnd"/>
      <w:r w:rsidR="001D4529">
        <w:t>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8004E8" w:rsidRPr="00DC5AEB" w:rsidRDefault="00270E29" w:rsidP="00DC5AE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5B2D88">
        <w:t xml:space="preserve"> </w:t>
      </w:r>
      <w:r w:rsidR="00DC5AEB">
        <w:t xml:space="preserve">„Budowa farmy fotowoltaicznej „Sokolniki III” o mocy do 1,0 MW wraz </w:t>
      </w:r>
      <w:r w:rsidR="00DC5AEB">
        <w:br/>
        <w:t xml:space="preserve">z infrastrukturą towarzyszącą na działce nr ew. 825/1 położonej w obrębie 0004 </w:t>
      </w:r>
      <w:r w:rsidR="00DC5AEB">
        <w:br/>
        <w:t xml:space="preserve">w miejscowości Sokolniki, gmina Gorzyce”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</w:t>
      </w:r>
      <w:r w:rsidR="00DC5AEB">
        <w:br/>
      </w:r>
      <w:r w:rsidR="006A6074">
        <w:t xml:space="preserve">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375F0" w:rsidP="00E375F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E375F0" w:rsidRDefault="00E375F0" w:rsidP="00E375F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E375F0" w:rsidRDefault="00E375F0" w:rsidP="00E375F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6A3156" w:rsidRPr="009835F6" w:rsidRDefault="00E13395" w:rsidP="009835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  <w:bookmarkStart w:id="0" w:name="_GoBack"/>
      <w:bookmarkEnd w:id="0"/>
    </w:p>
    <w:sectPr w:rsidR="006A3156" w:rsidRPr="009835F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A17"/>
    <w:rsid w:val="00126AF2"/>
    <w:rsid w:val="001275B0"/>
    <w:rsid w:val="00130998"/>
    <w:rsid w:val="00143DEA"/>
    <w:rsid w:val="001A687D"/>
    <w:rsid w:val="001B16DE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B1AA9"/>
    <w:rsid w:val="00962536"/>
    <w:rsid w:val="009828EB"/>
    <w:rsid w:val="009835F6"/>
    <w:rsid w:val="009A02D7"/>
    <w:rsid w:val="009B5144"/>
    <w:rsid w:val="009C1AEB"/>
    <w:rsid w:val="009C37C4"/>
    <w:rsid w:val="009C692E"/>
    <w:rsid w:val="009F3B09"/>
    <w:rsid w:val="00A067C9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E13395"/>
    <w:rsid w:val="00E17FC4"/>
    <w:rsid w:val="00E2306E"/>
    <w:rsid w:val="00E375F0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74</cp:revision>
  <cp:lastPrinted>2020-10-28T13:35:00Z</cp:lastPrinted>
  <dcterms:created xsi:type="dcterms:W3CDTF">2011-05-09T06:08:00Z</dcterms:created>
  <dcterms:modified xsi:type="dcterms:W3CDTF">2021-04-08T12:18:00Z</dcterms:modified>
</cp:coreProperties>
</file>